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767006" w14:textId="77777777" w:rsidR="0058634E" w:rsidRPr="00080E80" w:rsidRDefault="0058634E" w:rsidP="00080E80">
      <w:pPr>
        <w:spacing w:after="0" w:line="240" w:lineRule="auto"/>
        <w:jc w:val="center"/>
        <w:rPr>
          <w:rFonts w:cs="Times New Roman"/>
          <w:b/>
          <w:sz w:val="44"/>
          <w:szCs w:val="40"/>
          <w:lang w:val="en-US"/>
        </w:rPr>
      </w:pPr>
      <w:r w:rsidRPr="00080E80">
        <w:rPr>
          <w:rFonts w:cs="Times New Roman"/>
          <w:b/>
          <w:sz w:val="44"/>
          <w:szCs w:val="40"/>
          <w:lang w:val="en-US"/>
        </w:rPr>
        <w:t>Syllabus</w:t>
      </w:r>
    </w:p>
    <w:p w14:paraId="6D5F569D" w14:textId="77777777" w:rsidR="00804AEC" w:rsidRPr="00080E80" w:rsidRDefault="00804AEC" w:rsidP="00080E80">
      <w:pPr>
        <w:spacing w:after="0" w:line="240" w:lineRule="auto"/>
        <w:jc w:val="center"/>
        <w:rPr>
          <w:b/>
          <w:sz w:val="28"/>
          <w:lang w:val="en-US"/>
        </w:rPr>
      </w:pPr>
    </w:p>
    <w:p w14:paraId="195D997D" w14:textId="77777777" w:rsidR="0058634E" w:rsidRDefault="0058634E" w:rsidP="00080E80">
      <w:pPr>
        <w:spacing w:after="0" w:line="240" w:lineRule="auto"/>
        <w:jc w:val="center"/>
        <w:rPr>
          <w:b/>
          <w:sz w:val="32"/>
          <w:lang w:val="en-US" w:eastAsia="ko-KR"/>
        </w:rPr>
      </w:pPr>
      <w:r w:rsidRPr="00080E80">
        <w:rPr>
          <w:rFonts w:hint="eastAsia"/>
          <w:b/>
          <w:sz w:val="32"/>
          <w:lang w:val="en-US" w:eastAsia="ko-KR"/>
        </w:rPr>
        <w:t>Sustainability</w:t>
      </w:r>
      <w:r w:rsidR="00AE4D03" w:rsidRPr="00080E80">
        <w:rPr>
          <w:rFonts w:hint="eastAsia"/>
          <w:b/>
          <w:sz w:val="32"/>
          <w:lang w:val="en-US" w:eastAsia="ko-KR"/>
        </w:rPr>
        <w:t>, life cycle thinking</w:t>
      </w:r>
      <w:r w:rsidRPr="00080E80">
        <w:rPr>
          <w:rFonts w:hint="eastAsia"/>
          <w:b/>
          <w:sz w:val="32"/>
          <w:lang w:val="en-US" w:eastAsia="ko-KR"/>
        </w:rPr>
        <w:t xml:space="preserve"> and Industrial Ecology</w:t>
      </w:r>
    </w:p>
    <w:p w14:paraId="4D6A819A" w14:textId="77777777" w:rsidR="00804AEC" w:rsidRPr="00080E80" w:rsidRDefault="00804AEC" w:rsidP="00080E80">
      <w:pPr>
        <w:spacing w:after="0" w:line="240" w:lineRule="auto"/>
        <w:jc w:val="center"/>
        <w:rPr>
          <w:b/>
          <w:sz w:val="32"/>
          <w:lang w:val="en-US" w:eastAsia="ko-KR"/>
        </w:rPr>
      </w:pPr>
    </w:p>
    <w:p w14:paraId="36D61725" w14:textId="77777777" w:rsidR="0058634E" w:rsidRPr="00080E80" w:rsidRDefault="0058634E" w:rsidP="00080E80">
      <w:pPr>
        <w:spacing w:after="0" w:line="240" w:lineRule="auto"/>
        <w:rPr>
          <w:lang w:val="en-US" w:eastAsia="ko-KR"/>
        </w:rPr>
      </w:pPr>
    </w:p>
    <w:p w14:paraId="4E42ABE6" w14:textId="77777777" w:rsidR="00F2329A" w:rsidRPr="00080E80" w:rsidRDefault="001A3AD5" w:rsidP="00080E80">
      <w:pPr>
        <w:spacing w:after="0" w:line="240" w:lineRule="auto"/>
        <w:rPr>
          <w:rFonts w:ascii="Arial" w:eastAsia="Times New Roman" w:hAnsi="Arial" w:cs="Arial"/>
          <w:lang w:val="en-US" w:eastAsia="fr-FR"/>
        </w:rPr>
      </w:pPr>
      <w:r w:rsidRPr="00080E80">
        <w:rPr>
          <w:rFonts w:ascii="Arial" w:hAnsi="Arial" w:cs="Arial" w:hint="eastAsia"/>
          <w:lang w:val="en-US" w:eastAsia="ko-KR"/>
        </w:rPr>
        <w:t xml:space="preserve">Summer Course </w:t>
      </w:r>
      <w:r w:rsidRPr="00080E80">
        <w:rPr>
          <w:rFonts w:ascii="Arial" w:hAnsi="Arial" w:cs="Arial"/>
          <w:lang w:val="en-US" w:eastAsia="ko-KR"/>
        </w:rPr>
        <w:t>at</w:t>
      </w:r>
      <w:r w:rsidR="001B08A9" w:rsidRPr="00080E80">
        <w:rPr>
          <w:rFonts w:ascii="Arial" w:hAnsi="Arial" w:cs="Arial" w:hint="eastAsia"/>
          <w:lang w:val="en-US" w:eastAsia="ko-KR"/>
        </w:rPr>
        <w:t xml:space="preserve"> </w:t>
      </w:r>
      <w:r w:rsidR="001B08A9" w:rsidRPr="00080E80">
        <w:rPr>
          <w:rFonts w:ascii="Arial" w:eastAsia="Times New Roman" w:hAnsi="Arial" w:cs="Arial" w:hint="eastAsia"/>
          <w:lang w:val="en-US" w:eastAsia="fr-FR"/>
        </w:rPr>
        <w:t>University of Technology of Troyes, France</w:t>
      </w:r>
      <w:r w:rsidR="00F2329A" w:rsidRPr="00080E80">
        <w:rPr>
          <w:rFonts w:ascii="Arial" w:eastAsia="Times New Roman" w:hAnsi="Arial" w:cs="Arial"/>
          <w:lang w:val="en-US" w:eastAsia="fr-FR"/>
        </w:rPr>
        <w:t xml:space="preserve"> (51 hours, 6 ECTS credits)</w:t>
      </w:r>
    </w:p>
    <w:p w14:paraId="6EC97F01" w14:textId="77777777" w:rsidR="0058634E" w:rsidRPr="00080E80" w:rsidRDefault="0058634E" w:rsidP="00080E80">
      <w:pPr>
        <w:spacing w:after="0" w:line="240" w:lineRule="auto"/>
        <w:rPr>
          <w:rFonts w:ascii="Arial" w:eastAsia="Times New Roman" w:hAnsi="Arial" w:cs="Arial"/>
          <w:lang w:val="en-US" w:eastAsia="fr-FR"/>
        </w:rPr>
      </w:pPr>
      <w:r w:rsidRPr="00080E80">
        <w:rPr>
          <w:rFonts w:ascii="Arial" w:eastAsia="Times New Roman" w:hAnsi="Arial" w:cs="Arial"/>
          <w:lang w:val="en-US" w:eastAsia="fr-FR"/>
        </w:rPr>
        <w:t xml:space="preserve">Instructor: </w:t>
      </w:r>
      <w:r w:rsidR="00AE4D03" w:rsidRPr="00080E80">
        <w:rPr>
          <w:rFonts w:ascii="Arial" w:hAnsi="Arial" w:cs="Arial" w:hint="eastAsia"/>
          <w:lang w:val="en-US" w:eastAsia="ko-KR"/>
        </w:rPr>
        <w:t xml:space="preserve"> Dr. </w:t>
      </w:r>
      <w:r w:rsidRPr="00080E80">
        <w:rPr>
          <w:rFonts w:ascii="Arial" w:hAnsi="Arial" w:cs="Arial"/>
          <w:lang w:val="en-US"/>
        </w:rPr>
        <w:t>Bertrand LARATTE</w:t>
      </w:r>
      <w:r w:rsidRPr="00080E80">
        <w:rPr>
          <w:rFonts w:ascii="Arial" w:hAnsi="Arial" w:cs="Arial" w:hint="eastAsia"/>
          <w:lang w:val="en-US"/>
        </w:rPr>
        <w:t xml:space="preserve"> and </w:t>
      </w:r>
      <w:r w:rsidR="00AE4D03" w:rsidRPr="00080E80">
        <w:rPr>
          <w:rFonts w:ascii="Arial" w:hAnsi="Arial" w:cs="Arial" w:hint="eastAsia"/>
          <w:lang w:val="en-US" w:eastAsia="ko-KR"/>
        </w:rPr>
        <w:t xml:space="preserve">Dr. </w:t>
      </w:r>
      <w:proofErr w:type="spellStart"/>
      <w:r w:rsidRPr="00080E80">
        <w:rPr>
          <w:rFonts w:ascii="Arial" w:hAnsi="Arial" w:cs="Arial" w:hint="eastAsia"/>
          <w:lang w:val="en-US"/>
        </w:rPr>
        <w:t>Junbeum</w:t>
      </w:r>
      <w:proofErr w:type="spellEnd"/>
      <w:r w:rsidRPr="00080E80">
        <w:rPr>
          <w:rFonts w:ascii="Arial" w:hAnsi="Arial" w:cs="Arial" w:hint="eastAsia"/>
          <w:lang w:val="en-US"/>
        </w:rPr>
        <w:t xml:space="preserve"> KIM</w:t>
      </w:r>
      <w:r w:rsidRPr="00080E80">
        <w:rPr>
          <w:rFonts w:ascii="Arial" w:eastAsia="Times New Roman" w:hAnsi="Arial" w:cs="Arial"/>
          <w:lang w:val="en-US" w:eastAsia="fr-FR"/>
        </w:rPr>
        <w:t xml:space="preserve"> </w:t>
      </w:r>
    </w:p>
    <w:p w14:paraId="431A2B25" w14:textId="77777777" w:rsidR="00C17DC8" w:rsidRDefault="00C17DC8" w:rsidP="00080E80">
      <w:pPr>
        <w:spacing w:after="0" w:line="240" w:lineRule="auto"/>
        <w:jc w:val="both"/>
        <w:rPr>
          <w:rFonts w:ascii="Arial" w:eastAsia="Times New Roman" w:hAnsi="Arial" w:cs="Arial"/>
          <w:lang w:val="en-US" w:eastAsia="fr-FR"/>
        </w:rPr>
      </w:pPr>
    </w:p>
    <w:p w14:paraId="5DF605ED" w14:textId="77777777" w:rsidR="00080E80" w:rsidRPr="00080E80" w:rsidRDefault="00080E80" w:rsidP="00080E80">
      <w:pPr>
        <w:spacing w:after="0" w:line="240" w:lineRule="auto"/>
        <w:jc w:val="both"/>
        <w:rPr>
          <w:rFonts w:ascii="Arial" w:eastAsia="Times New Roman" w:hAnsi="Arial" w:cs="Arial"/>
          <w:lang w:val="en-US" w:eastAsia="fr-FR"/>
        </w:rPr>
      </w:pPr>
    </w:p>
    <w:p w14:paraId="424E4CFC" w14:textId="77777777" w:rsidR="002E4F73" w:rsidRDefault="002E4F73" w:rsidP="00080E80">
      <w:pPr>
        <w:spacing w:after="0" w:line="240" w:lineRule="auto"/>
        <w:jc w:val="both"/>
        <w:rPr>
          <w:rFonts w:ascii="Arial" w:eastAsia="Times New Roman" w:hAnsi="Arial" w:cs="Arial"/>
          <w:b/>
          <w:lang w:val="en-US" w:eastAsia="fr-FR"/>
        </w:rPr>
      </w:pPr>
      <w:r w:rsidRPr="00080E80">
        <w:rPr>
          <w:rFonts w:ascii="Arial" w:eastAsia="Times New Roman" w:hAnsi="Arial" w:cs="Arial"/>
          <w:b/>
          <w:lang w:val="en-US" w:eastAsia="fr-FR"/>
        </w:rPr>
        <w:t>Course objective and description</w:t>
      </w:r>
    </w:p>
    <w:p w14:paraId="50EC2B00" w14:textId="77777777" w:rsidR="00080E80" w:rsidRPr="00080E80" w:rsidRDefault="00080E80" w:rsidP="00080E80">
      <w:pPr>
        <w:spacing w:after="0" w:line="240" w:lineRule="auto"/>
        <w:jc w:val="both"/>
        <w:rPr>
          <w:rFonts w:ascii="Arial" w:eastAsia="Times New Roman" w:hAnsi="Arial" w:cs="Arial"/>
          <w:b/>
          <w:lang w:val="en-US" w:eastAsia="fr-FR"/>
        </w:rPr>
      </w:pPr>
    </w:p>
    <w:p w14:paraId="0F3A7578" w14:textId="77777777" w:rsidR="002E4F73" w:rsidRDefault="002E4F73" w:rsidP="00080E80">
      <w:pPr>
        <w:spacing w:after="0" w:line="240" w:lineRule="auto"/>
        <w:jc w:val="both"/>
        <w:rPr>
          <w:rFonts w:ascii="Arial" w:eastAsia="Times New Roman" w:hAnsi="Arial" w:cs="Arial"/>
          <w:lang w:val="en-US" w:eastAsia="fr-FR"/>
        </w:rPr>
      </w:pPr>
      <w:r w:rsidRPr="00080E80">
        <w:rPr>
          <w:rFonts w:ascii="Arial" w:eastAsia="Times New Roman" w:hAnsi="Arial" w:cs="Arial"/>
          <w:lang w:val="en-US" w:eastAsia="fr-FR"/>
        </w:rPr>
        <w:t>Sustainability is one the biggest principles which consider economic, human and environmental aspect in future development. The students successfully completing this course will have a solid understanding of the emerging discipline of sustainability, life cycle thinking and industrial ecology. The students will also be able to solve several types of problems linked to estimating the human impact on global systems as well as how to reduce this impact. Finally, the students will be able to contribute ideas toward solutions to some of our society’s most pressing environmental problems by applying the principles of sustainability, a focus on environmental areas with the notion of life cycle thinking, and the principles and methods of industrial ecology.</w:t>
      </w:r>
    </w:p>
    <w:p w14:paraId="50B94799" w14:textId="77777777" w:rsidR="00080E80" w:rsidRDefault="00080E80" w:rsidP="00080E80">
      <w:pPr>
        <w:spacing w:after="0" w:line="240" w:lineRule="auto"/>
        <w:jc w:val="both"/>
        <w:rPr>
          <w:rFonts w:ascii="Arial" w:eastAsia="Times New Roman" w:hAnsi="Arial" w:cs="Arial"/>
          <w:lang w:val="en-US" w:eastAsia="fr-FR"/>
        </w:rPr>
      </w:pPr>
    </w:p>
    <w:p w14:paraId="6EFC8B9A" w14:textId="77777777" w:rsidR="00080E80" w:rsidRPr="00080E80" w:rsidRDefault="00080E80" w:rsidP="00080E80">
      <w:pPr>
        <w:spacing w:after="0" w:line="240" w:lineRule="auto"/>
        <w:jc w:val="both"/>
        <w:rPr>
          <w:rFonts w:ascii="Arial" w:eastAsia="Times New Roman" w:hAnsi="Arial" w:cs="Arial"/>
          <w:lang w:val="en-US" w:eastAsia="fr-FR"/>
        </w:rPr>
      </w:pPr>
    </w:p>
    <w:p w14:paraId="698476AC" w14:textId="77777777" w:rsidR="002E4F73" w:rsidRDefault="002E4F73" w:rsidP="00080E80">
      <w:pPr>
        <w:spacing w:after="0" w:line="240" w:lineRule="auto"/>
        <w:jc w:val="both"/>
        <w:rPr>
          <w:rFonts w:ascii="Arial" w:eastAsia="Times New Roman" w:hAnsi="Arial" w:cs="Arial"/>
          <w:b/>
          <w:lang w:val="en-US" w:eastAsia="fr-FR"/>
        </w:rPr>
      </w:pPr>
      <w:r w:rsidRPr="00080E80">
        <w:rPr>
          <w:rFonts w:ascii="Arial" w:eastAsia="Times New Roman" w:hAnsi="Arial" w:cs="Arial"/>
          <w:b/>
          <w:lang w:val="en-US" w:eastAsia="fr-FR"/>
        </w:rPr>
        <w:t>Course structure and outline</w:t>
      </w:r>
    </w:p>
    <w:p w14:paraId="19C99BB3" w14:textId="77777777" w:rsidR="00080E80" w:rsidRPr="00080E80" w:rsidRDefault="00080E80" w:rsidP="00080E80">
      <w:pPr>
        <w:spacing w:after="0" w:line="240" w:lineRule="auto"/>
        <w:jc w:val="both"/>
        <w:rPr>
          <w:rFonts w:ascii="Arial" w:eastAsia="Times New Roman" w:hAnsi="Arial" w:cs="Arial"/>
          <w:b/>
          <w:lang w:val="en-US" w:eastAsia="fr-FR"/>
        </w:rPr>
      </w:pPr>
    </w:p>
    <w:p w14:paraId="6666D520" w14:textId="77777777" w:rsidR="002E4F73" w:rsidRPr="00080E80" w:rsidRDefault="002E4F73" w:rsidP="00080E80">
      <w:pPr>
        <w:spacing w:after="0" w:line="240" w:lineRule="auto"/>
        <w:jc w:val="both"/>
        <w:rPr>
          <w:rFonts w:ascii="Arial" w:eastAsia="Times New Roman" w:hAnsi="Arial" w:cs="Arial"/>
          <w:u w:val="single"/>
          <w:lang w:val="en-US" w:eastAsia="fr-FR"/>
        </w:rPr>
      </w:pPr>
      <w:r w:rsidRPr="00080E80">
        <w:rPr>
          <w:rFonts w:ascii="Arial" w:eastAsia="Times New Roman" w:hAnsi="Arial" w:cs="Arial"/>
          <w:u w:val="single"/>
          <w:lang w:val="en-US" w:eastAsia="fr-FR"/>
        </w:rPr>
        <w:t>1) Sustainability (5</w:t>
      </w:r>
      <w:r w:rsidR="00080E80">
        <w:rPr>
          <w:rFonts w:ascii="Arial" w:eastAsia="Times New Roman" w:hAnsi="Arial" w:cs="Arial"/>
          <w:u w:val="single"/>
          <w:lang w:val="en-US" w:eastAsia="fr-FR"/>
        </w:rPr>
        <w:t xml:space="preserve"> </w:t>
      </w:r>
      <w:r w:rsidRPr="00080E80">
        <w:rPr>
          <w:rFonts w:ascii="Arial" w:eastAsia="Times New Roman" w:hAnsi="Arial" w:cs="Arial"/>
          <w:u w:val="single"/>
          <w:lang w:val="en-US" w:eastAsia="fr-FR"/>
        </w:rPr>
        <w:t>hours)</w:t>
      </w:r>
    </w:p>
    <w:p w14:paraId="120B282F" w14:textId="77777777" w:rsidR="002E4F73" w:rsidRPr="00080E80" w:rsidRDefault="002E4F73" w:rsidP="00080E80">
      <w:pPr>
        <w:spacing w:after="0" w:line="240" w:lineRule="auto"/>
        <w:jc w:val="both"/>
        <w:rPr>
          <w:rFonts w:ascii="Arial" w:eastAsia="Times New Roman" w:hAnsi="Arial" w:cs="Arial"/>
          <w:lang w:val="en-US" w:eastAsia="fr-FR"/>
        </w:rPr>
      </w:pPr>
      <w:r w:rsidRPr="00080E80">
        <w:rPr>
          <w:rFonts w:ascii="Arial" w:eastAsia="Times New Roman" w:hAnsi="Arial" w:cs="Arial"/>
          <w:lang w:val="en-US" w:eastAsia="fr-FR"/>
        </w:rPr>
        <w:t>- Introduction to Sustainability.</w:t>
      </w:r>
    </w:p>
    <w:p w14:paraId="51115AB4" w14:textId="77777777" w:rsidR="002E4F73" w:rsidRPr="00080E80" w:rsidRDefault="002E4F73" w:rsidP="00080E80">
      <w:pPr>
        <w:spacing w:after="0" w:line="240" w:lineRule="auto"/>
        <w:jc w:val="both"/>
        <w:rPr>
          <w:rFonts w:ascii="Arial" w:eastAsia="Times New Roman" w:hAnsi="Arial" w:cs="Arial"/>
          <w:lang w:val="en-US" w:eastAsia="fr-FR"/>
        </w:rPr>
      </w:pPr>
      <w:r w:rsidRPr="00080E80">
        <w:rPr>
          <w:rFonts w:ascii="Arial" w:eastAsia="Times New Roman" w:hAnsi="Arial" w:cs="Arial"/>
          <w:lang w:val="en-US" w:eastAsia="fr-FR"/>
        </w:rPr>
        <w:t>- Sustainability or Collapsing?</w:t>
      </w:r>
    </w:p>
    <w:p w14:paraId="21D19E1C" w14:textId="77777777" w:rsidR="002E4F73" w:rsidRPr="00080E80" w:rsidRDefault="002E4F73" w:rsidP="00080E80">
      <w:pPr>
        <w:spacing w:after="0" w:line="240" w:lineRule="auto"/>
        <w:jc w:val="both"/>
        <w:rPr>
          <w:rFonts w:ascii="Arial" w:eastAsia="Times New Roman" w:hAnsi="Arial" w:cs="Arial"/>
          <w:lang w:val="en-US" w:eastAsia="fr-FR"/>
        </w:rPr>
      </w:pPr>
      <w:r w:rsidRPr="00080E80">
        <w:rPr>
          <w:rFonts w:ascii="Arial" w:eastAsia="Times New Roman" w:hAnsi="Arial" w:cs="Arial"/>
          <w:lang w:val="en-US" w:eastAsia="fr-FR"/>
        </w:rPr>
        <w:t>- The Anthropocene.</w:t>
      </w:r>
    </w:p>
    <w:p w14:paraId="01AB4F2C" w14:textId="77777777" w:rsidR="00080E80" w:rsidRDefault="00080E80" w:rsidP="00080E80">
      <w:pPr>
        <w:spacing w:after="0" w:line="240" w:lineRule="auto"/>
        <w:jc w:val="both"/>
        <w:rPr>
          <w:rFonts w:ascii="Arial" w:eastAsia="Times New Roman" w:hAnsi="Arial" w:cs="Arial"/>
          <w:lang w:val="en-US" w:eastAsia="fr-FR"/>
        </w:rPr>
      </w:pPr>
    </w:p>
    <w:p w14:paraId="24090AE6" w14:textId="77777777" w:rsidR="002E4F73" w:rsidRPr="00080E80" w:rsidRDefault="002E4F73" w:rsidP="00080E80">
      <w:pPr>
        <w:spacing w:after="0" w:line="240" w:lineRule="auto"/>
        <w:jc w:val="both"/>
        <w:rPr>
          <w:rFonts w:ascii="Arial" w:eastAsia="Times New Roman" w:hAnsi="Arial" w:cs="Arial"/>
          <w:u w:val="single"/>
          <w:lang w:val="en-US" w:eastAsia="fr-FR"/>
        </w:rPr>
      </w:pPr>
      <w:r w:rsidRPr="00080E80">
        <w:rPr>
          <w:rFonts w:ascii="Arial" w:eastAsia="Times New Roman" w:hAnsi="Arial" w:cs="Arial"/>
          <w:u w:val="single"/>
          <w:lang w:val="en-US" w:eastAsia="fr-FR"/>
        </w:rPr>
        <w:t>References:</w:t>
      </w:r>
    </w:p>
    <w:p w14:paraId="09F3F114" w14:textId="77777777" w:rsidR="002E4F73" w:rsidRPr="00080E80" w:rsidRDefault="002E4F73" w:rsidP="00080E80">
      <w:pPr>
        <w:spacing w:after="0" w:line="240" w:lineRule="auto"/>
        <w:jc w:val="both"/>
        <w:rPr>
          <w:rFonts w:ascii="Arial" w:eastAsia="Times New Roman" w:hAnsi="Arial" w:cs="Arial"/>
          <w:lang w:val="en-US" w:eastAsia="fr-FR"/>
        </w:rPr>
      </w:pPr>
      <w:r w:rsidRPr="00080E80">
        <w:rPr>
          <w:rFonts w:ascii="Arial" w:eastAsia="Times New Roman" w:hAnsi="Arial" w:cs="Arial"/>
          <w:lang w:val="en-US" w:eastAsia="fr-FR"/>
        </w:rPr>
        <w:t>The class will use very different materials, from journal articles to short videos. Among scientific sources are the following documents:</w:t>
      </w:r>
    </w:p>
    <w:p w14:paraId="6E74365F" w14:textId="77777777" w:rsidR="002E4F73" w:rsidRPr="00080E80" w:rsidRDefault="002E4F73" w:rsidP="00080E80">
      <w:pPr>
        <w:spacing w:after="0" w:line="240" w:lineRule="auto"/>
        <w:jc w:val="both"/>
        <w:rPr>
          <w:rFonts w:ascii="Arial" w:eastAsia="Times New Roman" w:hAnsi="Arial" w:cs="Arial"/>
          <w:lang w:val="en-US" w:eastAsia="fr-FR"/>
        </w:rPr>
      </w:pPr>
      <w:r w:rsidRPr="00080E80">
        <w:rPr>
          <w:rFonts w:ascii="Arial" w:eastAsia="Times New Roman" w:hAnsi="Arial" w:cs="Arial"/>
          <w:lang w:val="en-US" w:eastAsia="fr-FR"/>
        </w:rPr>
        <w:t>World Commission on Environment &amp; Development, Our Common Future, Oxford University Press 1987.</w:t>
      </w:r>
    </w:p>
    <w:p w14:paraId="7B56DDDC" w14:textId="77777777" w:rsidR="002E4F73" w:rsidRPr="00080E80" w:rsidRDefault="002E4F73" w:rsidP="00080E80">
      <w:pPr>
        <w:spacing w:after="0" w:line="240" w:lineRule="auto"/>
        <w:jc w:val="both"/>
        <w:rPr>
          <w:rFonts w:ascii="Arial" w:eastAsia="Times New Roman" w:hAnsi="Arial" w:cs="Arial"/>
          <w:lang w:val="en-US" w:eastAsia="fr-FR"/>
        </w:rPr>
      </w:pPr>
      <w:r w:rsidRPr="00080E80">
        <w:rPr>
          <w:rFonts w:ascii="Arial" w:eastAsia="Times New Roman" w:hAnsi="Arial" w:cs="Arial"/>
          <w:lang w:val="en-US" w:eastAsia="fr-FR"/>
        </w:rPr>
        <w:t xml:space="preserve">Paul </w:t>
      </w:r>
      <w:proofErr w:type="spellStart"/>
      <w:r w:rsidRPr="00080E80">
        <w:rPr>
          <w:rFonts w:ascii="Arial" w:eastAsia="Times New Roman" w:hAnsi="Arial" w:cs="Arial"/>
          <w:lang w:val="en-US" w:eastAsia="fr-FR"/>
        </w:rPr>
        <w:t>Crutzen</w:t>
      </w:r>
      <w:proofErr w:type="spellEnd"/>
      <w:r w:rsidRPr="00080E80">
        <w:rPr>
          <w:rFonts w:ascii="Arial" w:eastAsia="Times New Roman" w:hAnsi="Arial" w:cs="Arial"/>
          <w:lang w:val="en-US" w:eastAsia="fr-FR"/>
        </w:rPr>
        <w:t>, A Geology of Mankind, Nature, Nature 415, 23 (3 January 2002).</w:t>
      </w:r>
    </w:p>
    <w:p w14:paraId="4E8A2ACC" w14:textId="77777777" w:rsidR="002E4F73" w:rsidRPr="00080E80" w:rsidRDefault="002E4F73" w:rsidP="00080E80">
      <w:pPr>
        <w:spacing w:after="0" w:line="240" w:lineRule="auto"/>
        <w:jc w:val="both"/>
        <w:rPr>
          <w:rFonts w:ascii="Arial" w:eastAsia="Times New Roman" w:hAnsi="Arial" w:cs="Arial"/>
          <w:lang w:val="en-US" w:eastAsia="fr-FR"/>
        </w:rPr>
      </w:pPr>
      <w:r w:rsidRPr="00080E80">
        <w:rPr>
          <w:rFonts w:ascii="Arial" w:eastAsia="Times New Roman" w:hAnsi="Arial" w:cs="Arial"/>
          <w:lang w:val="en-US" w:eastAsia="fr-FR"/>
        </w:rPr>
        <w:t>Steffen, W., et al., Global Change and the Earth System: A Planet Under Pressure, The IGBP Series, Springer, 2004.</w:t>
      </w:r>
    </w:p>
    <w:p w14:paraId="2598A0EA" w14:textId="77777777" w:rsidR="002E4F73" w:rsidRPr="00080E80" w:rsidRDefault="002E4F73" w:rsidP="00080E80">
      <w:pPr>
        <w:spacing w:after="0" w:line="240" w:lineRule="auto"/>
        <w:jc w:val="both"/>
        <w:rPr>
          <w:rFonts w:ascii="Arial" w:eastAsia="Times New Roman" w:hAnsi="Arial" w:cs="Arial"/>
          <w:lang w:val="en-US" w:eastAsia="fr-FR"/>
        </w:rPr>
      </w:pPr>
      <w:r w:rsidRPr="00080E80">
        <w:rPr>
          <w:rFonts w:ascii="Arial" w:eastAsia="Times New Roman" w:hAnsi="Arial" w:cs="Arial"/>
          <w:lang w:val="en-US" w:eastAsia="fr-FR"/>
        </w:rPr>
        <w:t>Diamond, J. Collapse: How Societies Choose to Fail or Succeed, Viking Press, 2005.</w:t>
      </w:r>
    </w:p>
    <w:p w14:paraId="6B61EB73" w14:textId="77777777" w:rsidR="00080E80" w:rsidRDefault="00080E80" w:rsidP="00080E80">
      <w:pPr>
        <w:spacing w:after="0" w:line="240" w:lineRule="auto"/>
        <w:jc w:val="both"/>
        <w:rPr>
          <w:rFonts w:ascii="Arial" w:eastAsia="Times New Roman" w:hAnsi="Arial" w:cs="Arial"/>
          <w:lang w:val="en-US" w:eastAsia="fr-FR"/>
        </w:rPr>
      </w:pPr>
    </w:p>
    <w:p w14:paraId="26928EB1" w14:textId="77777777" w:rsidR="002E4F73" w:rsidRPr="00080E80" w:rsidRDefault="002E4F73" w:rsidP="00080E80">
      <w:pPr>
        <w:spacing w:after="0" w:line="240" w:lineRule="auto"/>
        <w:jc w:val="both"/>
        <w:rPr>
          <w:rFonts w:ascii="Arial" w:eastAsia="Times New Roman" w:hAnsi="Arial" w:cs="Arial"/>
          <w:u w:val="single"/>
          <w:lang w:val="en-US" w:eastAsia="fr-FR"/>
        </w:rPr>
      </w:pPr>
      <w:r w:rsidRPr="00080E80">
        <w:rPr>
          <w:rFonts w:ascii="Arial" w:eastAsia="Times New Roman" w:hAnsi="Arial" w:cs="Arial"/>
          <w:u w:val="single"/>
          <w:lang w:val="en-US" w:eastAsia="fr-FR"/>
        </w:rPr>
        <w:t>Homework:</w:t>
      </w:r>
    </w:p>
    <w:p w14:paraId="5F78F623" w14:textId="77777777" w:rsidR="00BA4AB8" w:rsidRDefault="002E4F73" w:rsidP="00080E80">
      <w:pPr>
        <w:spacing w:after="0" w:line="240" w:lineRule="auto"/>
        <w:jc w:val="both"/>
        <w:rPr>
          <w:rFonts w:ascii="Arial" w:eastAsia="Times New Roman" w:hAnsi="Arial" w:cs="Arial"/>
          <w:lang w:val="en-US" w:eastAsia="fr-FR"/>
        </w:rPr>
      </w:pPr>
      <w:r w:rsidRPr="00080E80">
        <w:rPr>
          <w:rFonts w:ascii="Arial" w:eastAsia="Times New Roman" w:hAnsi="Arial" w:cs="Arial"/>
          <w:lang w:val="en-US" w:eastAsia="fr-FR"/>
        </w:rPr>
        <w:t>2 assignments (1 reading assignment; a 1-page scenario writing)</w:t>
      </w:r>
    </w:p>
    <w:p w14:paraId="3E8794C0" w14:textId="77777777" w:rsidR="00080E80" w:rsidRPr="00080E80" w:rsidRDefault="00080E80" w:rsidP="00080E80">
      <w:pPr>
        <w:spacing w:after="0" w:line="240" w:lineRule="auto"/>
        <w:jc w:val="both"/>
        <w:rPr>
          <w:rFonts w:ascii="Arial" w:eastAsia="Times New Roman" w:hAnsi="Arial" w:cs="Arial"/>
          <w:lang w:val="en-US" w:eastAsia="fr-FR"/>
        </w:rPr>
      </w:pPr>
    </w:p>
    <w:p w14:paraId="72626323" w14:textId="77777777" w:rsidR="002E4F73" w:rsidRPr="00080E80" w:rsidRDefault="002E4F73" w:rsidP="00080E80">
      <w:pPr>
        <w:spacing w:after="0" w:line="240" w:lineRule="auto"/>
        <w:jc w:val="both"/>
        <w:rPr>
          <w:rFonts w:ascii="Arial" w:hAnsi="Arial" w:cs="Arial"/>
          <w:u w:val="single"/>
          <w:lang w:val="en-US"/>
        </w:rPr>
      </w:pPr>
      <w:r w:rsidRPr="00080E80">
        <w:rPr>
          <w:rFonts w:ascii="Arial" w:hAnsi="Arial" w:cs="Arial"/>
          <w:u w:val="single"/>
          <w:lang w:val="en-US"/>
        </w:rPr>
        <w:t>Exam:</w:t>
      </w:r>
    </w:p>
    <w:p w14:paraId="43822A4E" w14:textId="77777777" w:rsidR="002E4F73" w:rsidRDefault="002E4F73" w:rsidP="00080E80">
      <w:pPr>
        <w:spacing w:after="0" w:line="240" w:lineRule="auto"/>
        <w:jc w:val="both"/>
        <w:rPr>
          <w:rFonts w:ascii="Arial" w:hAnsi="Arial" w:cs="Arial"/>
          <w:lang w:val="en-US"/>
        </w:rPr>
      </w:pPr>
      <w:r w:rsidRPr="00080E80">
        <w:rPr>
          <w:rFonts w:ascii="Arial" w:hAnsi="Arial" w:cs="Arial"/>
          <w:lang w:val="en-US"/>
        </w:rPr>
        <w:t xml:space="preserve">1 </w:t>
      </w:r>
      <w:proofErr w:type="spellStart"/>
      <w:r w:rsidRPr="00080E80">
        <w:rPr>
          <w:rFonts w:ascii="Arial" w:hAnsi="Arial" w:cs="Arial"/>
          <w:lang w:val="en-US"/>
        </w:rPr>
        <w:t>quizz</w:t>
      </w:r>
      <w:proofErr w:type="spellEnd"/>
    </w:p>
    <w:p w14:paraId="739DBE16" w14:textId="77777777" w:rsidR="00080E80" w:rsidRPr="00080E80" w:rsidRDefault="00080E80" w:rsidP="00080E80">
      <w:pPr>
        <w:spacing w:after="0" w:line="240" w:lineRule="auto"/>
        <w:jc w:val="both"/>
        <w:rPr>
          <w:rFonts w:ascii="Arial" w:hAnsi="Arial" w:cs="Arial"/>
          <w:lang w:val="en-US"/>
        </w:rPr>
      </w:pPr>
    </w:p>
    <w:p w14:paraId="05924456" w14:textId="77777777" w:rsidR="002E4F73" w:rsidRPr="00080E80" w:rsidRDefault="002E4F73" w:rsidP="00080E80">
      <w:pPr>
        <w:spacing w:after="0" w:line="240" w:lineRule="auto"/>
        <w:jc w:val="both"/>
        <w:rPr>
          <w:rFonts w:ascii="Arial" w:hAnsi="Arial" w:cs="Arial"/>
          <w:u w:val="single"/>
          <w:lang w:val="en-US"/>
        </w:rPr>
      </w:pPr>
      <w:r w:rsidRPr="00080E80">
        <w:rPr>
          <w:rFonts w:ascii="Arial" w:hAnsi="Arial" w:cs="Arial"/>
          <w:u w:val="single"/>
          <w:lang w:val="en-US"/>
        </w:rPr>
        <w:t>2) Life Cycle Thinking (23 hours)</w:t>
      </w:r>
    </w:p>
    <w:p w14:paraId="575451E9" w14:textId="77777777" w:rsidR="002E4F73" w:rsidRPr="00080E80" w:rsidRDefault="002E4F73" w:rsidP="00080E80">
      <w:pPr>
        <w:spacing w:after="0" w:line="240" w:lineRule="auto"/>
        <w:jc w:val="both"/>
        <w:rPr>
          <w:rFonts w:ascii="Arial" w:hAnsi="Arial" w:cs="Arial"/>
          <w:lang w:val="en-US"/>
        </w:rPr>
      </w:pPr>
      <w:r w:rsidRPr="00080E80">
        <w:rPr>
          <w:rFonts w:ascii="Arial" w:hAnsi="Arial" w:cs="Arial"/>
          <w:lang w:val="en-US"/>
        </w:rPr>
        <w:t>- Eco-design</w:t>
      </w:r>
    </w:p>
    <w:p w14:paraId="58D73A19" w14:textId="77777777" w:rsidR="002E4F73" w:rsidRPr="00080E80" w:rsidRDefault="002E4F73" w:rsidP="00080E80">
      <w:pPr>
        <w:spacing w:after="0" w:line="240" w:lineRule="auto"/>
        <w:jc w:val="both"/>
        <w:rPr>
          <w:rFonts w:ascii="Arial" w:hAnsi="Arial" w:cs="Arial"/>
          <w:lang w:val="en-US"/>
        </w:rPr>
      </w:pPr>
      <w:r w:rsidRPr="00080E80">
        <w:rPr>
          <w:rFonts w:ascii="Arial" w:hAnsi="Arial" w:cs="Arial"/>
          <w:lang w:val="en-US"/>
        </w:rPr>
        <w:t>- Environmental Impact Assessment</w:t>
      </w:r>
    </w:p>
    <w:p w14:paraId="53DCC4D8" w14:textId="77777777" w:rsidR="002E4F73" w:rsidRPr="00080E80" w:rsidRDefault="002E4F73" w:rsidP="00080E80">
      <w:pPr>
        <w:spacing w:after="0" w:line="240" w:lineRule="auto"/>
        <w:jc w:val="both"/>
        <w:rPr>
          <w:rFonts w:ascii="Arial" w:hAnsi="Arial" w:cs="Arial"/>
          <w:lang w:val="en-US"/>
        </w:rPr>
      </w:pPr>
      <w:r w:rsidRPr="00080E80">
        <w:rPr>
          <w:rFonts w:ascii="Arial" w:hAnsi="Arial" w:cs="Arial"/>
          <w:lang w:val="en-US"/>
        </w:rPr>
        <w:t>- Life Cycle Assessment</w:t>
      </w:r>
    </w:p>
    <w:p w14:paraId="577884A9" w14:textId="77777777" w:rsidR="002E4F73" w:rsidRPr="00080E80" w:rsidRDefault="002E4F73" w:rsidP="00080E80">
      <w:pPr>
        <w:spacing w:after="0" w:line="240" w:lineRule="auto"/>
        <w:jc w:val="both"/>
        <w:rPr>
          <w:rFonts w:ascii="Arial" w:hAnsi="Arial" w:cs="Arial"/>
          <w:lang w:val="en-US"/>
        </w:rPr>
      </w:pPr>
      <w:r w:rsidRPr="00080E80">
        <w:rPr>
          <w:rFonts w:ascii="Arial" w:hAnsi="Arial" w:cs="Arial"/>
          <w:lang w:val="en-US"/>
        </w:rPr>
        <w:t>- Environmental Communication</w:t>
      </w:r>
    </w:p>
    <w:p w14:paraId="45861A57" w14:textId="77777777" w:rsidR="00080E80" w:rsidRDefault="00080E80" w:rsidP="00080E80">
      <w:pPr>
        <w:spacing w:after="0" w:line="240" w:lineRule="auto"/>
        <w:jc w:val="both"/>
        <w:rPr>
          <w:rFonts w:ascii="Arial" w:hAnsi="Arial" w:cs="Arial"/>
          <w:lang w:val="en-US"/>
        </w:rPr>
      </w:pPr>
    </w:p>
    <w:p w14:paraId="44AD585E" w14:textId="77777777" w:rsidR="00080E80" w:rsidRPr="00080E80" w:rsidRDefault="002E4F73" w:rsidP="00080E80">
      <w:pPr>
        <w:spacing w:after="0" w:line="240" w:lineRule="auto"/>
        <w:jc w:val="both"/>
        <w:rPr>
          <w:rFonts w:ascii="Arial" w:hAnsi="Arial" w:cs="Arial"/>
          <w:u w:val="single"/>
          <w:lang w:val="en-US"/>
        </w:rPr>
      </w:pPr>
      <w:r w:rsidRPr="00080E80">
        <w:rPr>
          <w:rFonts w:ascii="Arial" w:hAnsi="Arial" w:cs="Arial"/>
          <w:u w:val="single"/>
          <w:lang w:val="en-US"/>
        </w:rPr>
        <w:t xml:space="preserve">References: </w:t>
      </w:r>
    </w:p>
    <w:p w14:paraId="4923E30B" w14:textId="77777777" w:rsidR="002E4F73" w:rsidRPr="00080E80" w:rsidRDefault="002E4F73" w:rsidP="00080E80">
      <w:pPr>
        <w:spacing w:after="0" w:line="240" w:lineRule="auto"/>
        <w:jc w:val="both"/>
        <w:rPr>
          <w:rFonts w:ascii="Arial" w:hAnsi="Arial" w:cs="Arial"/>
          <w:lang w:val="en-US"/>
        </w:rPr>
      </w:pPr>
      <w:r w:rsidRPr="00080E80">
        <w:rPr>
          <w:rFonts w:ascii="Arial" w:hAnsi="Arial" w:cs="Arial"/>
          <w:lang w:val="en-US"/>
        </w:rPr>
        <w:t xml:space="preserve">There </w:t>
      </w:r>
      <w:proofErr w:type="spellStart"/>
      <w:r w:rsidRPr="00080E80">
        <w:rPr>
          <w:rFonts w:ascii="Arial" w:hAnsi="Arial" w:cs="Arial"/>
          <w:lang w:val="en-US"/>
        </w:rPr>
        <w:t>in</w:t>
      </w:r>
      <w:proofErr w:type="spellEnd"/>
      <w:r w:rsidRPr="00080E80">
        <w:rPr>
          <w:rFonts w:ascii="Arial" w:hAnsi="Arial" w:cs="Arial"/>
          <w:lang w:val="en-US"/>
        </w:rPr>
        <w:t xml:space="preserve"> no textbook for this part. The class will use summaries of journal articles as well as summaries of books and manuals. Some of the books from which material has been taken include the following:</w:t>
      </w:r>
    </w:p>
    <w:p w14:paraId="00C9EF1F" w14:textId="77777777" w:rsidR="002E4F73" w:rsidRPr="00080E80" w:rsidRDefault="002E4F73" w:rsidP="00080E80">
      <w:pPr>
        <w:spacing w:after="0" w:line="240" w:lineRule="auto"/>
        <w:jc w:val="both"/>
        <w:rPr>
          <w:rFonts w:ascii="Arial" w:hAnsi="Arial" w:cs="Arial"/>
          <w:lang w:val="en-US"/>
        </w:rPr>
      </w:pPr>
      <w:r w:rsidRPr="00080E80">
        <w:rPr>
          <w:rFonts w:ascii="Arial" w:hAnsi="Arial" w:cs="Arial"/>
          <w:lang w:val="en-US"/>
        </w:rPr>
        <w:lastRenderedPageBreak/>
        <w:t>- Product design and environment: 90 examples of eco-design, French Agency for environment and energy management</w:t>
      </w:r>
    </w:p>
    <w:p w14:paraId="5DE72EBC" w14:textId="77777777" w:rsidR="002E4F73" w:rsidRPr="00080E80" w:rsidRDefault="002E4F73" w:rsidP="00080E80">
      <w:pPr>
        <w:spacing w:after="0" w:line="240" w:lineRule="auto"/>
        <w:jc w:val="both"/>
        <w:rPr>
          <w:rFonts w:ascii="Arial" w:hAnsi="Arial" w:cs="Arial"/>
          <w:lang w:val="en-US"/>
        </w:rPr>
      </w:pPr>
      <w:r w:rsidRPr="00080E80">
        <w:rPr>
          <w:rFonts w:ascii="Arial" w:hAnsi="Arial" w:cs="Arial"/>
          <w:lang w:val="en-US"/>
        </w:rPr>
        <w:t>- Design for sustainability: a sourcebook of integrated eco-logical solutions, Birkeland, Janis</w:t>
      </w:r>
    </w:p>
    <w:p w14:paraId="08F8BE2A" w14:textId="77777777" w:rsidR="002E4F73" w:rsidRPr="00080E80" w:rsidRDefault="002E4F73" w:rsidP="00080E80">
      <w:pPr>
        <w:spacing w:after="0" w:line="240" w:lineRule="auto"/>
        <w:jc w:val="both"/>
        <w:rPr>
          <w:rFonts w:ascii="Arial" w:hAnsi="Arial" w:cs="Arial"/>
          <w:lang w:val="en-US"/>
        </w:rPr>
      </w:pPr>
      <w:r w:rsidRPr="00080E80">
        <w:rPr>
          <w:rFonts w:ascii="Arial" w:hAnsi="Arial" w:cs="Arial"/>
          <w:lang w:val="en-US"/>
        </w:rPr>
        <w:t xml:space="preserve">- Life cycle design: a manual for small and medium-sized enterprises, Berlin New </w:t>
      </w:r>
      <w:proofErr w:type="gramStart"/>
      <w:r w:rsidRPr="00080E80">
        <w:rPr>
          <w:rFonts w:ascii="Arial" w:hAnsi="Arial" w:cs="Arial"/>
          <w:lang w:val="en-US"/>
        </w:rPr>
        <w:t>York :</w:t>
      </w:r>
      <w:proofErr w:type="gramEnd"/>
      <w:r w:rsidRPr="00080E80">
        <w:rPr>
          <w:rFonts w:ascii="Arial" w:hAnsi="Arial" w:cs="Arial"/>
          <w:lang w:val="en-US"/>
        </w:rPr>
        <w:t xml:space="preserve"> Springer</w:t>
      </w:r>
    </w:p>
    <w:p w14:paraId="49A4045C" w14:textId="77777777" w:rsidR="00080E80" w:rsidRDefault="00080E80" w:rsidP="00080E80">
      <w:pPr>
        <w:spacing w:after="0" w:line="240" w:lineRule="auto"/>
        <w:jc w:val="both"/>
        <w:rPr>
          <w:rFonts w:ascii="Arial" w:hAnsi="Arial" w:cs="Arial"/>
          <w:lang w:val="en-US"/>
        </w:rPr>
      </w:pPr>
    </w:p>
    <w:p w14:paraId="3448129E" w14:textId="77777777" w:rsidR="00080E80" w:rsidRPr="00080E80" w:rsidRDefault="002E4F73" w:rsidP="00080E80">
      <w:pPr>
        <w:spacing w:after="0" w:line="240" w:lineRule="auto"/>
        <w:jc w:val="both"/>
        <w:rPr>
          <w:rFonts w:ascii="Arial" w:hAnsi="Arial" w:cs="Arial"/>
          <w:u w:val="single"/>
          <w:lang w:val="en-US"/>
        </w:rPr>
      </w:pPr>
      <w:r w:rsidRPr="00080E80">
        <w:rPr>
          <w:rFonts w:ascii="Arial" w:hAnsi="Arial" w:cs="Arial"/>
          <w:u w:val="single"/>
          <w:lang w:val="en-US"/>
        </w:rPr>
        <w:t xml:space="preserve">Homework: </w:t>
      </w:r>
    </w:p>
    <w:p w14:paraId="4BFEFF08" w14:textId="77777777" w:rsidR="002E4F73" w:rsidRPr="00080E80" w:rsidRDefault="002E4F73" w:rsidP="00080E80">
      <w:pPr>
        <w:spacing w:after="0" w:line="240" w:lineRule="auto"/>
        <w:jc w:val="both"/>
        <w:rPr>
          <w:rFonts w:ascii="Arial" w:hAnsi="Arial" w:cs="Arial"/>
          <w:lang w:val="en-US"/>
        </w:rPr>
      </w:pPr>
      <w:r w:rsidRPr="00080E80">
        <w:rPr>
          <w:rFonts w:ascii="Arial" w:hAnsi="Arial" w:cs="Arial"/>
          <w:lang w:val="en-US"/>
        </w:rPr>
        <w:t>1 report on a simplified environmental assessment of a product (10 pages maximum)</w:t>
      </w:r>
    </w:p>
    <w:p w14:paraId="108AA243" w14:textId="77777777" w:rsidR="00080E80" w:rsidRDefault="00080E80" w:rsidP="00080E80">
      <w:pPr>
        <w:spacing w:after="0" w:line="240" w:lineRule="auto"/>
        <w:jc w:val="both"/>
        <w:rPr>
          <w:rFonts w:ascii="Arial" w:hAnsi="Arial" w:cs="Arial"/>
          <w:lang w:val="en-US"/>
        </w:rPr>
      </w:pPr>
    </w:p>
    <w:p w14:paraId="317F9B57" w14:textId="77777777" w:rsidR="00080E80" w:rsidRPr="00080E80" w:rsidRDefault="002E4F73" w:rsidP="00080E80">
      <w:pPr>
        <w:spacing w:after="0" w:line="240" w:lineRule="auto"/>
        <w:jc w:val="both"/>
        <w:rPr>
          <w:rFonts w:ascii="Arial" w:hAnsi="Arial" w:cs="Arial"/>
          <w:u w:val="single"/>
          <w:lang w:val="en-US"/>
        </w:rPr>
      </w:pPr>
      <w:r w:rsidRPr="00080E80">
        <w:rPr>
          <w:rFonts w:ascii="Arial" w:hAnsi="Arial" w:cs="Arial"/>
          <w:u w:val="single"/>
          <w:lang w:val="en-US"/>
        </w:rPr>
        <w:t xml:space="preserve">Exam: </w:t>
      </w:r>
    </w:p>
    <w:p w14:paraId="07771886" w14:textId="77777777" w:rsidR="002E4F73" w:rsidRDefault="002E4F73" w:rsidP="00080E80">
      <w:pPr>
        <w:spacing w:after="0" w:line="240" w:lineRule="auto"/>
        <w:jc w:val="both"/>
        <w:rPr>
          <w:rFonts w:ascii="Arial" w:hAnsi="Arial" w:cs="Arial"/>
          <w:lang w:val="en-US"/>
        </w:rPr>
      </w:pPr>
      <w:r w:rsidRPr="00080E80">
        <w:rPr>
          <w:rFonts w:ascii="Arial" w:hAnsi="Arial" w:cs="Arial"/>
          <w:lang w:val="en-US"/>
        </w:rPr>
        <w:t>1 oral presentation (15 to 20 minutes)</w:t>
      </w:r>
    </w:p>
    <w:p w14:paraId="7EF47DD4" w14:textId="77777777" w:rsidR="00080E80" w:rsidRPr="00080E80" w:rsidRDefault="00080E80" w:rsidP="00080E80">
      <w:pPr>
        <w:spacing w:after="0" w:line="240" w:lineRule="auto"/>
        <w:jc w:val="both"/>
        <w:rPr>
          <w:rFonts w:ascii="Arial" w:hAnsi="Arial" w:cs="Arial"/>
          <w:lang w:val="en-US"/>
        </w:rPr>
      </w:pPr>
    </w:p>
    <w:p w14:paraId="048C3437" w14:textId="77777777" w:rsidR="002E4F73" w:rsidRPr="00080E80" w:rsidRDefault="002E4F73" w:rsidP="00080E80">
      <w:pPr>
        <w:spacing w:after="0" w:line="240" w:lineRule="auto"/>
        <w:jc w:val="both"/>
        <w:rPr>
          <w:rFonts w:ascii="Arial" w:hAnsi="Arial" w:cs="Arial"/>
          <w:b/>
          <w:lang w:val="en-US"/>
        </w:rPr>
      </w:pPr>
      <w:r w:rsidRPr="00080E80">
        <w:rPr>
          <w:rFonts w:ascii="Arial" w:hAnsi="Arial" w:cs="Arial"/>
          <w:b/>
          <w:lang w:val="en-US"/>
        </w:rPr>
        <w:t>3) Industrial Ecology (23 hours)</w:t>
      </w:r>
    </w:p>
    <w:p w14:paraId="11BBE1BF" w14:textId="77777777" w:rsidR="002E4F73" w:rsidRPr="00080E80" w:rsidRDefault="002E4F73" w:rsidP="00080E80">
      <w:pPr>
        <w:spacing w:after="0" w:line="240" w:lineRule="auto"/>
        <w:jc w:val="both"/>
        <w:rPr>
          <w:rFonts w:ascii="Arial" w:hAnsi="Arial" w:cs="Arial"/>
          <w:lang w:val="en-US"/>
        </w:rPr>
      </w:pPr>
      <w:r w:rsidRPr="00080E80">
        <w:rPr>
          <w:rFonts w:ascii="Arial" w:hAnsi="Arial" w:cs="Arial"/>
          <w:lang w:val="en-US"/>
        </w:rPr>
        <w:t>- Symbiosis</w:t>
      </w:r>
    </w:p>
    <w:p w14:paraId="6FD025F7" w14:textId="77777777" w:rsidR="002E4F73" w:rsidRPr="00080E80" w:rsidRDefault="002E4F73" w:rsidP="00080E80">
      <w:pPr>
        <w:spacing w:after="0" w:line="240" w:lineRule="auto"/>
        <w:jc w:val="both"/>
        <w:rPr>
          <w:rFonts w:ascii="Arial" w:hAnsi="Arial" w:cs="Arial"/>
          <w:lang w:val="en-US"/>
        </w:rPr>
      </w:pPr>
      <w:r w:rsidRPr="00080E80">
        <w:rPr>
          <w:rFonts w:ascii="Arial" w:hAnsi="Arial" w:cs="Arial"/>
          <w:lang w:val="en-US"/>
        </w:rPr>
        <w:t>- Resource management</w:t>
      </w:r>
    </w:p>
    <w:p w14:paraId="1F4D5CCF" w14:textId="77777777" w:rsidR="002E4F73" w:rsidRPr="00080E80" w:rsidRDefault="002E4F73" w:rsidP="00080E80">
      <w:pPr>
        <w:spacing w:after="0" w:line="240" w:lineRule="auto"/>
        <w:jc w:val="both"/>
        <w:rPr>
          <w:rFonts w:ascii="Arial" w:hAnsi="Arial" w:cs="Arial"/>
          <w:lang w:val="en-US"/>
        </w:rPr>
      </w:pPr>
      <w:r w:rsidRPr="00080E80">
        <w:rPr>
          <w:rFonts w:ascii="Arial" w:hAnsi="Arial" w:cs="Arial"/>
          <w:lang w:val="en-US"/>
        </w:rPr>
        <w:t>- Material and Waste Flow Analysis</w:t>
      </w:r>
    </w:p>
    <w:p w14:paraId="75EE3036" w14:textId="77777777" w:rsidR="00080E80" w:rsidRDefault="00080E80" w:rsidP="00080E80">
      <w:pPr>
        <w:spacing w:after="0" w:line="240" w:lineRule="auto"/>
        <w:jc w:val="both"/>
        <w:rPr>
          <w:rFonts w:ascii="Arial" w:hAnsi="Arial" w:cs="Arial"/>
          <w:lang w:val="en-US"/>
        </w:rPr>
      </w:pPr>
    </w:p>
    <w:p w14:paraId="4DBC7E9A" w14:textId="77777777" w:rsidR="00080E80" w:rsidRPr="00080E80" w:rsidRDefault="002E4F73" w:rsidP="00080E80">
      <w:pPr>
        <w:spacing w:after="0" w:line="240" w:lineRule="auto"/>
        <w:jc w:val="both"/>
        <w:rPr>
          <w:rFonts w:ascii="Arial" w:hAnsi="Arial" w:cs="Arial"/>
          <w:u w:val="single"/>
          <w:lang w:val="en-US"/>
        </w:rPr>
      </w:pPr>
      <w:r w:rsidRPr="00080E80">
        <w:rPr>
          <w:rFonts w:ascii="Arial" w:hAnsi="Arial" w:cs="Arial"/>
          <w:u w:val="single"/>
          <w:lang w:val="en-US"/>
        </w:rPr>
        <w:t xml:space="preserve">References: </w:t>
      </w:r>
    </w:p>
    <w:p w14:paraId="5351C4DE" w14:textId="77777777" w:rsidR="002E4F73" w:rsidRPr="00080E80" w:rsidRDefault="002E4F73" w:rsidP="00080E80">
      <w:pPr>
        <w:spacing w:after="0" w:line="240" w:lineRule="auto"/>
        <w:jc w:val="both"/>
        <w:rPr>
          <w:rFonts w:ascii="Arial" w:hAnsi="Arial" w:cs="Arial"/>
          <w:lang w:val="en-US"/>
        </w:rPr>
      </w:pPr>
      <w:r w:rsidRPr="00080E80">
        <w:rPr>
          <w:rFonts w:ascii="Arial" w:hAnsi="Arial" w:cs="Arial"/>
          <w:lang w:val="en-US"/>
        </w:rPr>
        <w:t>There is no textbook for this part. However, the class will use summaries of journal articles as well as summaries of books provided by the instructor. Some of the books from which material has been taken include the following:</w:t>
      </w:r>
    </w:p>
    <w:p w14:paraId="02FA5A36" w14:textId="77777777" w:rsidR="002E4F73" w:rsidRPr="00080E80" w:rsidRDefault="002E4F73" w:rsidP="00080E80">
      <w:pPr>
        <w:spacing w:after="0" w:line="240" w:lineRule="auto"/>
        <w:jc w:val="both"/>
        <w:rPr>
          <w:rFonts w:ascii="Arial" w:hAnsi="Arial" w:cs="Arial"/>
          <w:lang w:val="en-US"/>
        </w:rPr>
      </w:pPr>
      <w:r w:rsidRPr="00080E80">
        <w:rPr>
          <w:rFonts w:ascii="Arial" w:hAnsi="Arial" w:cs="Arial"/>
          <w:lang w:val="en-US"/>
        </w:rPr>
        <w:t>- Industrial Ecology (2ND Edition), T.E. Graedel and Braden Allenby, Prentice Hall; 2 edition</w:t>
      </w:r>
    </w:p>
    <w:p w14:paraId="596369C3" w14:textId="77777777" w:rsidR="002E4F73" w:rsidRPr="00080E80" w:rsidRDefault="002E4F73" w:rsidP="00080E80">
      <w:pPr>
        <w:spacing w:after="0" w:line="240" w:lineRule="auto"/>
        <w:jc w:val="both"/>
        <w:rPr>
          <w:rFonts w:ascii="Arial" w:hAnsi="Arial" w:cs="Arial"/>
          <w:lang w:val="en-US"/>
        </w:rPr>
      </w:pPr>
      <w:r w:rsidRPr="00080E80">
        <w:rPr>
          <w:rFonts w:ascii="Arial" w:hAnsi="Arial" w:cs="Arial"/>
          <w:lang w:val="en-US"/>
        </w:rPr>
        <w:t>- Industrial Ecology and Sustainable Engineering, T.E. Graedel and Braden Allenby, Prentice Hall; 1 edition</w:t>
      </w:r>
    </w:p>
    <w:p w14:paraId="55DD34C2" w14:textId="77777777" w:rsidR="002E4F73" w:rsidRPr="00080E80" w:rsidRDefault="002E4F73" w:rsidP="00080E80">
      <w:pPr>
        <w:spacing w:after="0" w:line="240" w:lineRule="auto"/>
        <w:jc w:val="both"/>
        <w:rPr>
          <w:rFonts w:ascii="Arial" w:hAnsi="Arial" w:cs="Arial"/>
          <w:lang w:val="en-US"/>
        </w:rPr>
      </w:pPr>
      <w:r w:rsidRPr="00080E80">
        <w:rPr>
          <w:rFonts w:ascii="Arial" w:hAnsi="Arial" w:cs="Arial"/>
          <w:lang w:val="en-US"/>
        </w:rPr>
        <w:t xml:space="preserve">- Practical Handbook of Material Flow Analysis (Advanced Methods in Resource and Waste Management Series, Paul H. Brunner and Helmut </w:t>
      </w:r>
      <w:proofErr w:type="spellStart"/>
      <w:r w:rsidRPr="00080E80">
        <w:rPr>
          <w:rFonts w:ascii="Arial" w:hAnsi="Arial" w:cs="Arial"/>
          <w:lang w:val="en-US"/>
        </w:rPr>
        <w:t>Rechberger</w:t>
      </w:r>
      <w:proofErr w:type="spellEnd"/>
      <w:r w:rsidRPr="00080E80">
        <w:rPr>
          <w:rFonts w:ascii="Arial" w:hAnsi="Arial" w:cs="Arial"/>
          <w:lang w:val="en-US"/>
        </w:rPr>
        <w:t>, CRC Press</w:t>
      </w:r>
    </w:p>
    <w:p w14:paraId="223DDBEE" w14:textId="77777777" w:rsidR="00080E80" w:rsidRDefault="00080E80" w:rsidP="00080E80">
      <w:pPr>
        <w:spacing w:after="0" w:line="240" w:lineRule="auto"/>
        <w:jc w:val="both"/>
        <w:rPr>
          <w:rFonts w:ascii="Arial" w:hAnsi="Arial" w:cs="Arial"/>
          <w:lang w:val="en-US"/>
        </w:rPr>
      </w:pPr>
    </w:p>
    <w:p w14:paraId="3A2B110E" w14:textId="77777777" w:rsidR="00080E80" w:rsidRPr="00080E80" w:rsidRDefault="002E4F73" w:rsidP="00080E80">
      <w:pPr>
        <w:spacing w:after="0" w:line="240" w:lineRule="auto"/>
        <w:jc w:val="both"/>
        <w:rPr>
          <w:rFonts w:ascii="Arial" w:hAnsi="Arial" w:cs="Arial"/>
          <w:u w:val="single"/>
          <w:lang w:val="en-US"/>
        </w:rPr>
      </w:pPr>
      <w:r w:rsidRPr="00080E80">
        <w:rPr>
          <w:rFonts w:ascii="Arial" w:hAnsi="Arial" w:cs="Arial"/>
          <w:u w:val="single"/>
          <w:lang w:val="en-US"/>
        </w:rPr>
        <w:t xml:space="preserve">Homework: </w:t>
      </w:r>
    </w:p>
    <w:p w14:paraId="213A0687" w14:textId="77777777" w:rsidR="002E4F73" w:rsidRPr="00080E80" w:rsidRDefault="002E4F73" w:rsidP="00080E80">
      <w:pPr>
        <w:spacing w:after="0" w:line="240" w:lineRule="auto"/>
        <w:jc w:val="both"/>
        <w:rPr>
          <w:rFonts w:ascii="Arial" w:hAnsi="Arial" w:cs="Arial"/>
          <w:lang w:val="en-US"/>
        </w:rPr>
      </w:pPr>
      <w:r w:rsidRPr="00080E80">
        <w:rPr>
          <w:rFonts w:ascii="Arial" w:hAnsi="Arial" w:cs="Arial"/>
          <w:lang w:val="en-US"/>
        </w:rPr>
        <w:t>1 assignment consisting of a 2-page summary of a related journal paper (Journal of Industrial Ecology, International Journal of Life Cycle Assessment etc.)</w:t>
      </w:r>
    </w:p>
    <w:p w14:paraId="4A19249C" w14:textId="77777777" w:rsidR="00080E80" w:rsidRDefault="00080E80" w:rsidP="00080E80">
      <w:pPr>
        <w:spacing w:after="0" w:line="240" w:lineRule="auto"/>
        <w:jc w:val="both"/>
        <w:rPr>
          <w:rFonts w:ascii="Arial" w:hAnsi="Arial" w:cs="Arial"/>
          <w:lang w:val="en-US"/>
        </w:rPr>
      </w:pPr>
    </w:p>
    <w:p w14:paraId="419E5E05" w14:textId="77777777" w:rsidR="00080E80" w:rsidRPr="00080E80" w:rsidRDefault="002E4F73" w:rsidP="00080E80">
      <w:pPr>
        <w:spacing w:after="0" w:line="240" w:lineRule="auto"/>
        <w:jc w:val="both"/>
        <w:rPr>
          <w:rFonts w:ascii="Arial" w:hAnsi="Arial" w:cs="Arial"/>
          <w:u w:val="single"/>
          <w:lang w:val="en-US"/>
        </w:rPr>
      </w:pPr>
      <w:r w:rsidRPr="00080E80">
        <w:rPr>
          <w:rFonts w:ascii="Arial" w:hAnsi="Arial" w:cs="Arial"/>
          <w:u w:val="single"/>
          <w:lang w:val="en-US"/>
        </w:rPr>
        <w:t xml:space="preserve">Exam: </w:t>
      </w:r>
    </w:p>
    <w:p w14:paraId="7389CE7D" w14:textId="77777777" w:rsidR="002E4F73" w:rsidRDefault="002E4F73" w:rsidP="00080E80">
      <w:pPr>
        <w:spacing w:after="0" w:line="240" w:lineRule="auto"/>
        <w:jc w:val="both"/>
        <w:rPr>
          <w:rFonts w:ascii="Arial" w:hAnsi="Arial" w:cs="Arial"/>
          <w:lang w:val="en-US"/>
        </w:rPr>
      </w:pPr>
      <w:r w:rsidRPr="00080E80">
        <w:rPr>
          <w:rFonts w:ascii="Arial" w:hAnsi="Arial" w:cs="Arial"/>
          <w:lang w:val="en-US"/>
        </w:rPr>
        <w:t>1 exam on industrial ecology and material flow analysis</w:t>
      </w:r>
    </w:p>
    <w:p w14:paraId="08C3881A" w14:textId="77777777" w:rsidR="00080E80" w:rsidRPr="00080E80" w:rsidRDefault="00080E80" w:rsidP="00080E80">
      <w:pPr>
        <w:spacing w:after="0" w:line="240" w:lineRule="auto"/>
        <w:jc w:val="both"/>
        <w:rPr>
          <w:rFonts w:ascii="Arial" w:hAnsi="Arial" w:cs="Arial"/>
          <w:lang w:val="en-US"/>
        </w:rPr>
      </w:pPr>
    </w:p>
    <w:p w14:paraId="5048F621" w14:textId="77777777" w:rsidR="00080E80" w:rsidRDefault="00080E80" w:rsidP="00080E80">
      <w:pPr>
        <w:spacing w:after="0" w:line="240" w:lineRule="auto"/>
        <w:jc w:val="both"/>
        <w:rPr>
          <w:rFonts w:ascii="Arial" w:hAnsi="Arial" w:cs="Arial"/>
          <w:b/>
          <w:lang w:val="en-US"/>
        </w:rPr>
      </w:pPr>
    </w:p>
    <w:p w14:paraId="1A174208" w14:textId="77777777" w:rsidR="002E4F73" w:rsidRPr="00080E80" w:rsidRDefault="002E4F73" w:rsidP="00080E80">
      <w:pPr>
        <w:spacing w:after="0" w:line="240" w:lineRule="auto"/>
        <w:jc w:val="both"/>
        <w:rPr>
          <w:rFonts w:ascii="Arial" w:hAnsi="Arial" w:cs="Arial"/>
          <w:b/>
          <w:lang w:val="en-US"/>
        </w:rPr>
      </w:pPr>
      <w:r w:rsidRPr="00080E80">
        <w:rPr>
          <w:rFonts w:ascii="Arial" w:hAnsi="Arial" w:cs="Arial"/>
          <w:b/>
          <w:lang w:val="en-US"/>
        </w:rPr>
        <w:t>Assessment</w:t>
      </w:r>
    </w:p>
    <w:p w14:paraId="094CF1EB" w14:textId="77777777" w:rsidR="002E4F73" w:rsidRPr="00080E80" w:rsidRDefault="002E4F73" w:rsidP="00080E80">
      <w:pPr>
        <w:spacing w:after="0" w:line="240" w:lineRule="auto"/>
        <w:jc w:val="both"/>
        <w:rPr>
          <w:rFonts w:ascii="Arial" w:hAnsi="Arial" w:cs="Arial"/>
          <w:lang w:val="en-US"/>
        </w:rPr>
      </w:pPr>
      <w:r w:rsidRPr="00080E80">
        <w:rPr>
          <w:rFonts w:ascii="Arial" w:hAnsi="Arial" w:cs="Arial"/>
          <w:lang w:val="en-US"/>
        </w:rPr>
        <w:t>Class Participation 20%</w:t>
      </w:r>
    </w:p>
    <w:p w14:paraId="67E98302" w14:textId="77777777" w:rsidR="002E4F73" w:rsidRPr="00080E80" w:rsidRDefault="002E4F73" w:rsidP="00080E80">
      <w:pPr>
        <w:spacing w:after="0" w:line="240" w:lineRule="auto"/>
        <w:jc w:val="both"/>
        <w:rPr>
          <w:rFonts w:ascii="Arial" w:hAnsi="Arial" w:cs="Arial"/>
          <w:lang w:val="en-US"/>
        </w:rPr>
      </w:pPr>
      <w:r w:rsidRPr="00080E80">
        <w:rPr>
          <w:rFonts w:ascii="Arial" w:hAnsi="Arial" w:cs="Arial"/>
          <w:lang w:val="en-US"/>
        </w:rPr>
        <w:t>Homework 40%</w:t>
      </w:r>
    </w:p>
    <w:p w14:paraId="0453DE3D" w14:textId="77777777" w:rsidR="002E4F73" w:rsidRPr="00080E80" w:rsidRDefault="002E4F73" w:rsidP="00080E80">
      <w:pPr>
        <w:spacing w:after="0" w:line="240" w:lineRule="auto"/>
        <w:jc w:val="both"/>
        <w:rPr>
          <w:rFonts w:ascii="Arial" w:hAnsi="Arial" w:cs="Arial"/>
          <w:lang w:val="en-US"/>
        </w:rPr>
      </w:pPr>
      <w:r w:rsidRPr="00080E80">
        <w:rPr>
          <w:rFonts w:ascii="Arial" w:hAnsi="Arial" w:cs="Arial"/>
          <w:lang w:val="en-US"/>
        </w:rPr>
        <w:t>Final Exam 40%</w:t>
      </w:r>
    </w:p>
    <w:p w14:paraId="20817CF7" w14:textId="77777777" w:rsidR="002E4F73" w:rsidRPr="00080E80" w:rsidRDefault="002E4F73" w:rsidP="00080E80">
      <w:pPr>
        <w:spacing w:after="0" w:line="240" w:lineRule="auto"/>
        <w:jc w:val="both"/>
        <w:rPr>
          <w:rFonts w:ascii="Arial" w:hAnsi="Arial" w:cs="Arial"/>
          <w:lang w:val="en-US"/>
        </w:rPr>
      </w:pPr>
    </w:p>
    <w:p w14:paraId="22A3C90D" w14:textId="77777777" w:rsidR="002E4F73" w:rsidRPr="00080E80" w:rsidRDefault="002E4F73" w:rsidP="00080E80">
      <w:pPr>
        <w:spacing w:after="0" w:line="240" w:lineRule="auto"/>
        <w:jc w:val="both"/>
        <w:rPr>
          <w:rFonts w:ascii="Arial" w:hAnsi="Arial" w:cs="Arial"/>
          <w:lang w:val="en-US"/>
        </w:rPr>
      </w:pPr>
    </w:p>
    <w:sectPr w:rsidR="002E4F73" w:rsidRPr="00080E80" w:rsidSect="00080E80">
      <w:pgSz w:w="11906" w:h="16838"/>
      <w:pgMar w:top="993" w:right="70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3F5FF7"/>
    <w:multiLevelType w:val="hybridMultilevel"/>
    <w:tmpl w:val="7E3E97A2"/>
    <w:lvl w:ilvl="0" w:tplc="24A67C78">
      <w:start w:val="150"/>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5757D3B"/>
    <w:multiLevelType w:val="hybridMultilevel"/>
    <w:tmpl w:val="027825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30104340">
    <w:abstractNumId w:val="1"/>
  </w:num>
  <w:num w:numId="2" w16cid:durableId="1138377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4AB8"/>
    <w:rsid w:val="00080E80"/>
    <w:rsid w:val="001A3AD5"/>
    <w:rsid w:val="001B08A9"/>
    <w:rsid w:val="002E4F73"/>
    <w:rsid w:val="003B06C3"/>
    <w:rsid w:val="0058634E"/>
    <w:rsid w:val="00737CDA"/>
    <w:rsid w:val="00804AEC"/>
    <w:rsid w:val="009841E1"/>
    <w:rsid w:val="00AE4D03"/>
    <w:rsid w:val="00BA4AB8"/>
    <w:rsid w:val="00C17DC8"/>
    <w:rsid w:val="00C961C1"/>
    <w:rsid w:val="00DA057D"/>
    <w:rsid w:val="00DF4523"/>
    <w:rsid w:val="00F2329A"/>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0E374"/>
  <w15:docId w15:val="{FCCC1A95-20DF-4CDF-A745-855D1408E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semiHidden/>
    <w:unhideWhenUsed/>
    <w:rsid w:val="00BA4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BA4AB8"/>
    <w:rPr>
      <w:rFonts w:ascii="Courier New" w:eastAsia="Times New Roman" w:hAnsi="Courier New" w:cs="Courier New"/>
      <w:sz w:val="20"/>
      <w:szCs w:val="20"/>
      <w:lang w:eastAsia="fr-FR"/>
    </w:rPr>
  </w:style>
  <w:style w:type="table" w:styleId="Grilledutableau">
    <w:name w:val="Table Grid"/>
    <w:basedOn w:val="TableauNormal"/>
    <w:uiPriority w:val="59"/>
    <w:rsid w:val="0058634E"/>
    <w:pPr>
      <w:spacing w:after="0" w:line="240" w:lineRule="auto"/>
    </w:pPr>
    <w:rPr>
      <w:rFonts w:ascii="Times New Roman" w:hAnsi="Times New Roman"/>
      <w:sz w:val="24"/>
      <w:szCs w:val="24"/>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E4D03"/>
    <w:pPr>
      <w:ind w:left="720"/>
      <w:contextualSpacing/>
    </w:pPr>
    <w:rPr>
      <w:rFonts w:ascii="Times New Roman" w:hAnsi="Times New Roman"/>
      <w:lang w:val="en-US" w:eastAsia="ko-KR"/>
    </w:rPr>
  </w:style>
  <w:style w:type="paragraph" w:styleId="Textebrut">
    <w:name w:val="Plain Text"/>
    <w:basedOn w:val="Normal"/>
    <w:link w:val="TextebrutCar"/>
    <w:rsid w:val="00AE4D03"/>
    <w:pPr>
      <w:spacing w:after="0" w:line="240" w:lineRule="auto"/>
    </w:pPr>
    <w:rPr>
      <w:rFonts w:ascii="Courier New" w:eastAsia="Times New Roman" w:hAnsi="Courier New" w:cs="Courier New"/>
      <w:sz w:val="20"/>
      <w:szCs w:val="20"/>
      <w:lang w:val="en-US"/>
    </w:rPr>
  </w:style>
  <w:style w:type="character" w:customStyle="1" w:styleId="TextebrutCar">
    <w:name w:val="Texte brut Car"/>
    <w:basedOn w:val="Policepardfaut"/>
    <w:link w:val="Textebrut"/>
    <w:rsid w:val="00AE4D03"/>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5959900">
      <w:bodyDiv w:val="1"/>
      <w:marLeft w:val="0"/>
      <w:marRight w:val="0"/>
      <w:marTop w:val="0"/>
      <w:marBottom w:val="0"/>
      <w:divBdr>
        <w:top w:val="none" w:sz="0" w:space="0" w:color="auto"/>
        <w:left w:val="none" w:sz="0" w:space="0" w:color="auto"/>
        <w:bottom w:val="none" w:sz="0" w:space="0" w:color="auto"/>
        <w:right w:val="none" w:sz="0" w:space="0" w:color="auto"/>
      </w:divBdr>
    </w:div>
    <w:div w:id="106989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549</Words>
  <Characters>3020</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Bertrand laratte</dc:creator>
  <cp:lastModifiedBy>Christine Ninino</cp:lastModifiedBy>
  <cp:revision>9</cp:revision>
  <dcterms:created xsi:type="dcterms:W3CDTF">2014-11-07T15:14:00Z</dcterms:created>
  <dcterms:modified xsi:type="dcterms:W3CDTF">2024-12-17T16:09:00Z</dcterms:modified>
</cp:coreProperties>
</file>