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9304" w14:textId="04FDCBBC" w:rsidR="00D26EE1" w:rsidRPr="00D26EE1" w:rsidRDefault="00D26EE1" w:rsidP="00D26EE1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D26EE1">
        <w:rPr>
          <w:b/>
          <w:bCs/>
          <w:sz w:val="32"/>
          <w:szCs w:val="32"/>
          <w:u w:val="single"/>
          <w:lang w:val="en-US"/>
        </w:rPr>
        <w:t>French Health Insurance</w:t>
      </w:r>
    </w:p>
    <w:p w14:paraId="0414B14D" w14:textId="72E7FA23" w:rsidR="00D26EE1" w:rsidRDefault="00D26EE1" w:rsidP="00D26EE1">
      <w:pPr>
        <w:rPr>
          <w:lang w:val="en-US"/>
        </w:rPr>
      </w:pPr>
      <w:r w:rsidRPr="00D26EE1">
        <w:rPr>
          <w:lang w:val="en-US"/>
        </w:rPr>
        <w:t>To be paid back at most, students can subscribe a complementary medical care insurance (“</w:t>
      </w:r>
      <w:proofErr w:type="spellStart"/>
      <w:r w:rsidRPr="00D26EE1">
        <w:rPr>
          <w:lang w:val="en-US"/>
        </w:rPr>
        <w:t>une</w:t>
      </w:r>
      <w:proofErr w:type="spellEnd"/>
      <w:r>
        <w:rPr>
          <w:lang w:val="en-US"/>
        </w:rPr>
        <w:t xml:space="preserve"> </w:t>
      </w:r>
      <w:proofErr w:type="spellStart"/>
      <w:r w:rsidRPr="00D26EE1">
        <w:rPr>
          <w:lang w:val="en-US"/>
        </w:rPr>
        <w:t>mutuelle</w:t>
      </w:r>
      <w:proofErr w:type="spellEnd"/>
      <w:r w:rsidRPr="00D26EE1">
        <w:rPr>
          <w:lang w:val="en-US"/>
        </w:rPr>
        <w:t>”). Students can subscribe to a “</w:t>
      </w:r>
      <w:proofErr w:type="spellStart"/>
      <w:r w:rsidRPr="00D26EE1">
        <w:rPr>
          <w:lang w:val="en-US"/>
        </w:rPr>
        <w:t>mutuelle</w:t>
      </w:r>
      <w:proofErr w:type="spellEnd"/>
      <w:r w:rsidRPr="00D26EE1">
        <w:rPr>
          <w:lang w:val="en-US"/>
        </w:rPr>
        <w:t>” once in France (they will pay it every</w:t>
      </w:r>
      <w:r>
        <w:rPr>
          <w:lang w:val="en-US"/>
        </w:rPr>
        <w:t xml:space="preserve"> </w:t>
      </w:r>
      <w:r w:rsidRPr="00D26EE1">
        <w:rPr>
          <w:lang w:val="en-US"/>
        </w:rPr>
        <w:t>month). We encourage you to take it.</w:t>
      </w:r>
    </w:p>
    <w:p w14:paraId="4DD06046" w14:textId="01DB81E7" w:rsidR="00D26EE1" w:rsidRPr="00D26EE1" w:rsidRDefault="00D26EE1" w:rsidP="00D26EE1">
      <w:pPr>
        <w:rPr>
          <w:lang w:val="en-US"/>
        </w:rPr>
      </w:pPr>
      <w:r w:rsidRPr="00D26EE1">
        <w:rPr>
          <w:lang w:val="en-US"/>
        </w:rPr>
        <w:drawing>
          <wp:inline distT="0" distB="0" distL="0" distR="0" wp14:anchorId="5D131B23" wp14:editId="11B6D78C">
            <wp:extent cx="5760720" cy="5812790"/>
            <wp:effectExtent l="0" t="0" r="0" b="0"/>
            <wp:docPr id="3683205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205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C66B" w14:textId="41C9F87E" w:rsidR="00D26EE1" w:rsidRPr="00D26EE1" w:rsidRDefault="00D26EE1" w:rsidP="00D26EE1">
      <w:pPr>
        <w:rPr>
          <w:lang w:val="en-US"/>
        </w:rPr>
      </w:pPr>
      <w:r w:rsidRPr="00D26EE1">
        <w:rPr>
          <w:lang w:val="en-US"/>
        </w:rPr>
        <w:t>The social security program also offers its own complementary medical care insurance upon</w:t>
      </w:r>
      <w:r>
        <w:rPr>
          <w:lang w:val="en-US"/>
        </w:rPr>
        <w:t xml:space="preserve"> </w:t>
      </w:r>
      <w:r w:rsidRPr="00D26EE1">
        <w:rPr>
          <w:lang w:val="en-US"/>
        </w:rPr>
        <w:t xml:space="preserve">request, </w:t>
      </w:r>
      <w:proofErr w:type="gramStart"/>
      <w:r w:rsidRPr="00D26EE1">
        <w:rPr>
          <w:lang w:val="en-US"/>
        </w:rPr>
        <w:t>once</w:t>
      </w:r>
      <w:proofErr w:type="gramEnd"/>
      <w:r w:rsidRPr="00D26EE1">
        <w:rPr>
          <w:lang w:val="en-US"/>
        </w:rPr>
        <w:t xml:space="preserve"> your subscription to the main healthcare system has been completed and</w:t>
      </w:r>
      <w:r>
        <w:rPr>
          <w:lang w:val="en-US"/>
        </w:rPr>
        <w:t xml:space="preserve"> </w:t>
      </w:r>
      <w:r w:rsidRPr="00D26EE1">
        <w:rPr>
          <w:lang w:val="en-US"/>
        </w:rPr>
        <w:t>validated (which can take several months).</w:t>
      </w:r>
    </w:p>
    <w:p w14:paraId="027EE8DD" w14:textId="77777777" w:rsidR="00D26EE1" w:rsidRDefault="00D26EE1" w:rsidP="00D26EE1">
      <w:pPr>
        <w:pStyle w:val="Paragraphedeliste"/>
        <w:numPr>
          <w:ilvl w:val="0"/>
          <w:numId w:val="1"/>
        </w:numPr>
        <w:rPr>
          <w:lang w:val="en-US"/>
        </w:rPr>
      </w:pPr>
      <w:r w:rsidRPr="00D26EE1">
        <w:rPr>
          <w:lang w:val="en-US"/>
        </w:rPr>
        <w:t>European students: must produce a European Health Insurance Card.</w:t>
      </w:r>
    </w:p>
    <w:p w14:paraId="76A4BB85" w14:textId="77777777" w:rsidR="00D26EE1" w:rsidRDefault="00D26EE1" w:rsidP="00D26EE1">
      <w:pPr>
        <w:pStyle w:val="Paragraphedeliste"/>
        <w:numPr>
          <w:ilvl w:val="0"/>
          <w:numId w:val="1"/>
        </w:numPr>
        <w:rPr>
          <w:lang w:val="en-US"/>
        </w:rPr>
      </w:pPr>
      <w:r w:rsidRPr="00D26EE1">
        <w:rPr>
          <w:lang w:val="en-US"/>
        </w:rPr>
        <w:t>Students from Quebec: must produce the SE401Q106 form duly validated from their</w:t>
      </w:r>
      <w:r>
        <w:rPr>
          <w:lang w:val="en-US"/>
        </w:rPr>
        <w:t xml:space="preserve"> </w:t>
      </w:r>
      <w:r w:rsidRPr="00D26EE1">
        <w:rPr>
          <w:lang w:val="en-US"/>
        </w:rPr>
        <w:t>home country.</w:t>
      </w:r>
    </w:p>
    <w:p w14:paraId="4C0FCF99" w14:textId="77777777" w:rsidR="00D26EE1" w:rsidRDefault="00D26EE1" w:rsidP="00D26EE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N</w:t>
      </w:r>
      <w:r w:rsidRPr="00D26EE1">
        <w:rPr>
          <w:lang w:val="en-US"/>
        </w:rPr>
        <w:t>on-European students (and European students who do not have a European Health</w:t>
      </w:r>
      <w:r>
        <w:rPr>
          <w:lang w:val="en-US"/>
        </w:rPr>
        <w:t xml:space="preserve"> </w:t>
      </w:r>
      <w:r w:rsidRPr="00D26EE1">
        <w:rPr>
          <w:lang w:val="en-US"/>
        </w:rPr>
        <w:t>Insurance Card and Students from Québec that do not have the SE401Q106 form): must</w:t>
      </w:r>
      <w:r w:rsidRPr="00D26EE1">
        <w:rPr>
          <w:lang w:val="en-US"/>
        </w:rPr>
        <w:t xml:space="preserve"> </w:t>
      </w:r>
      <w:r w:rsidRPr="00D26EE1">
        <w:rPr>
          <w:lang w:val="en-US"/>
        </w:rPr>
        <w:t>register online to the French National Health Insurance.</w:t>
      </w:r>
    </w:p>
    <w:p w14:paraId="78F1A51A" w14:textId="77777777" w:rsidR="00D26EE1" w:rsidRDefault="00D26EE1" w:rsidP="00D26EE1">
      <w:pPr>
        <w:pStyle w:val="Paragraphedeliste"/>
        <w:numPr>
          <w:ilvl w:val="0"/>
          <w:numId w:val="1"/>
        </w:numPr>
        <w:rPr>
          <w:lang w:val="en-US"/>
        </w:rPr>
      </w:pPr>
      <w:r w:rsidRPr="00D26EE1">
        <w:rPr>
          <w:lang w:val="en-US"/>
        </w:rPr>
        <w:t>Students coming for the French Intensive Course only: must have their own health</w:t>
      </w:r>
      <w:r>
        <w:rPr>
          <w:lang w:val="en-US"/>
        </w:rPr>
        <w:t xml:space="preserve"> </w:t>
      </w:r>
      <w:r w:rsidRPr="00D26EE1">
        <w:rPr>
          <w:lang w:val="en-US"/>
        </w:rPr>
        <w:t>insurance to cover them whilst in France (except students with the European Health</w:t>
      </w:r>
      <w:r>
        <w:rPr>
          <w:lang w:val="en-US"/>
        </w:rPr>
        <w:t xml:space="preserve"> </w:t>
      </w:r>
      <w:r w:rsidRPr="00D26EE1">
        <w:rPr>
          <w:lang w:val="en-US"/>
        </w:rPr>
        <w:t>Insurance card).</w:t>
      </w:r>
    </w:p>
    <w:p w14:paraId="64DA5640" w14:textId="453C149F" w:rsidR="00D26EE1" w:rsidRPr="00D26EE1" w:rsidRDefault="00D26EE1" w:rsidP="00D26EE1">
      <w:pPr>
        <w:pStyle w:val="Paragraphedeliste"/>
        <w:numPr>
          <w:ilvl w:val="0"/>
          <w:numId w:val="1"/>
        </w:numPr>
        <w:rPr>
          <w:lang w:val="en-US"/>
        </w:rPr>
      </w:pPr>
      <w:r w:rsidRPr="00D26EE1">
        <w:rPr>
          <w:lang w:val="en-US"/>
        </w:rPr>
        <w:t xml:space="preserve">Students under </w:t>
      </w:r>
      <w:r w:rsidRPr="00D26EE1">
        <w:rPr>
          <w:lang w:val="en-US"/>
        </w:rPr>
        <w:t>18:</w:t>
      </w:r>
      <w:r w:rsidRPr="00D26EE1">
        <w:rPr>
          <w:lang w:val="en-US"/>
        </w:rPr>
        <w:t xml:space="preserve"> must provide a medical certificate on arrival </w:t>
      </w:r>
      <w:proofErr w:type="gramStart"/>
      <w:r w:rsidRPr="00D26EE1">
        <w:rPr>
          <w:lang w:val="en-US"/>
        </w:rPr>
        <w:t>to</w:t>
      </w:r>
      <w:proofErr w:type="gramEnd"/>
      <w:r w:rsidRPr="00D26EE1">
        <w:rPr>
          <w:lang w:val="en-US"/>
        </w:rPr>
        <w:t xml:space="preserve"> the UTT + a consent</w:t>
      </w:r>
      <w:r>
        <w:rPr>
          <w:lang w:val="en-US"/>
        </w:rPr>
        <w:t xml:space="preserve"> </w:t>
      </w:r>
      <w:r w:rsidRPr="00D26EE1">
        <w:rPr>
          <w:lang w:val="en-US"/>
        </w:rPr>
        <w:t xml:space="preserve">for medical </w:t>
      </w:r>
      <w:r w:rsidRPr="00D26EE1">
        <w:rPr>
          <w:lang w:val="en-US"/>
        </w:rPr>
        <w:t>treatment.</w:t>
      </w:r>
      <w:r w:rsidRPr="00D26EE1">
        <w:rPr>
          <w:lang w:val="en-US"/>
        </w:rPr>
        <w:t xml:space="preserve"> They must prepare these documents in their home country and</w:t>
      </w:r>
      <w:r>
        <w:rPr>
          <w:lang w:val="en-US"/>
        </w:rPr>
        <w:t xml:space="preserve"> </w:t>
      </w:r>
      <w:r w:rsidRPr="00D26EE1">
        <w:rPr>
          <w:lang w:val="en-US"/>
        </w:rPr>
        <w:t>bring them in France.</w:t>
      </w:r>
    </w:p>
    <w:p w14:paraId="57746383" w14:textId="77777777" w:rsidR="00F84B06" w:rsidRDefault="00F84B06" w:rsidP="00D26EE1">
      <w:pPr>
        <w:rPr>
          <w:lang w:val="en-US"/>
        </w:rPr>
      </w:pPr>
    </w:p>
    <w:p w14:paraId="272BCBB7" w14:textId="5E9A1069" w:rsidR="00D26EE1" w:rsidRPr="00F84B06" w:rsidRDefault="00D26EE1" w:rsidP="00D26EE1">
      <w:pPr>
        <w:rPr>
          <w:i/>
          <w:iCs/>
          <w:lang w:val="en-US"/>
        </w:rPr>
      </w:pPr>
      <w:r w:rsidRPr="00F84B06">
        <w:rPr>
          <w:i/>
          <w:iCs/>
          <w:u w:val="single"/>
          <w:lang w:val="en-US"/>
        </w:rPr>
        <w:t>Warning</w:t>
      </w:r>
      <w:r w:rsidRPr="00F84B06">
        <w:rPr>
          <w:i/>
          <w:iCs/>
          <w:lang w:val="en-US"/>
        </w:rPr>
        <w:t>: Upon arrival, students must submit a medical certificate, delivered by the</w:t>
      </w:r>
    </w:p>
    <w:p w14:paraId="5632E5A0" w14:textId="77777777" w:rsidR="00D26EE1" w:rsidRPr="00F84B06" w:rsidRDefault="00D26EE1" w:rsidP="00D26EE1">
      <w:pPr>
        <w:rPr>
          <w:i/>
          <w:iCs/>
          <w:lang w:val="en-US"/>
        </w:rPr>
      </w:pPr>
      <w:r w:rsidRPr="00F84B06">
        <w:rPr>
          <w:i/>
          <w:iCs/>
          <w:lang w:val="en-US"/>
        </w:rPr>
        <w:t>doctor from the home country and a medical sheet information (both documents are</w:t>
      </w:r>
    </w:p>
    <w:p w14:paraId="79A0032A" w14:textId="77777777" w:rsidR="00D26EE1" w:rsidRPr="00F84B06" w:rsidRDefault="00D26EE1" w:rsidP="00D26EE1">
      <w:pPr>
        <w:rPr>
          <w:i/>
          <w:iCs/>
          <w:lang w:val="en-US"/>
        </w:rPr>
      </w:pPr>
      <w:r w:rsidRPr="00F84B06">
        <w:rPr>
          <w:i/>
          <w:iCs/>
          <w:lang w:val="en-US"/>
        </w:rPr>
        <w:t xml:space="preserve">available on our online </w:t>
      </w:r>
      <w:proofErr w:type="spellStart"/>
      <w:r w:rsidRPr="00F84B06">
        <w:rPr>
          <w:i/>
          <w:iCs/>
          <w:lang w:val="en-US"/>
        </w:rPr>
        <w:t>plateform-moveon</w:t>
      </w:r>
      <w:proofErr w:type="spellEnd"/>
      <w:r w:rsidRPr="00F84B06">
        <w:rPr>
          <w:i/>
          <w:iCs/>
          <w:lang w:val="en-US"/>
        </w:rPr>
        <w:t>). It is the sole responsibility of the students to</w:t>
      </w:r>
    </w:p>
    <w:p w14:paraId="0AA64C82" w14:textId="77777777" w:rsidR="00D26EE1" w:rsidRPr="00F84B06" w:rsidRDefault="00D26EE1" w:rsidP="00D26EE1">
      <w:pPr>
        <w:rPr>
          <w:i/>
          <w:iCs/>
          <w:lang w:val="en-US"/>
        </w:rPr>
      </w:pPr>
      <w:r w:rsidRPr="00F84B06">
        <w:rPr>
          <w:i/>
          <w:iCs/>
          <w:lang w:val="en-US"/>
        </w:rPr>
        <w:t>verify that they have all necessary insurances for the whole duration of their studies at</w:t>
      </w:r>
    </w:p>
    <w:p w14:paraId="6309D73E" w14:textId="28D1E095" w:rsidR="00EB6A43" w:rsidRPr="00F84B06" w:rsidRDefault="00D26EE1" w:rsidP="00D26EE1">
      <w:pPr>
        <w:rPr>
          <w:i/>
          <w:iCs/>
          <w:lang w:val="en-US"/>
        </w:rPr>
      </w:pPr>
      <w:r w:rsidRPr="00F84B06">
        <w:rPr>
          <w:i/>
          <w:iCs/>
          <w:lang w:val="en-US"/>
        </w:rPr>
        <w:t>the UTT/of their stay in France.</w:t>
      </w:r>
    </w:p>
    <w:sectPr w:rsidR="00EB6A43" w:rsidRPr="00F8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714B"/>
    <w:multiLevelType w:val="hybridMultilevel"/>
    <w:tmpl w:val="B2945992"/>
    <w:lvl w:ilvl="0" w:tplc="4482A9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E1"/>
    <w:rsid w:val="005429A3"/>
    <w:rsid w:val="00A154DF"/>
    <w:rsid w:val="00C87F4D"/>
    <w:rsid w:val="00D26EE1"/>
    <w:rsid w:val="00EB6A43"/>
    <w:rsid w:val="00F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4EB"/>
  <w15:chartTrackingRefBased/>
  <w15:docId w15:val="{EF6A05D5-B4A2-48CA-8C92-7A6641A2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6E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6E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6E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6E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6E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6E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6E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6E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6E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E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CD7CBC02B0E4D894ED4DF5D7384BC" ma:contentTypeVersion="4" ma:contentTypeDescription="Crée un document." ma:contentTypeScope="" ma:versionID="1779db23c150f0b9c2e057de3207a9ea">
  <xsd:schema xmlns:xsd="http://www.w3.org/2001/XMLSchema" xmlns:xs="http://www.w3.org/2001/XMLSchema" xmlns:p="http://schemas.microsoft.com/office/2006/metadata/properties" xmlns:ns3="4c575fb3-3c62-4635-9fb7-af1dda5e478d" targetNamespace="http://schemas.microsoft.com/office/2006/metadata/properties" ma:root="true" ma:fieldsID="b7f4f860f5500025fa2915e233b7ce6b" ns3:_="">
    <xsd:import namespace="4c575fb3-3c62-4635-9fb7-af1dda5e478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5fb3-3c62-4635-9fb7-af1dda5e478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D28D9-DEE3-4758-942B-ABC1A28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75fb3-3c62-4635-9fb7-af1dda5e4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3B4E-D374-4DB2-99F3-A2FC0ECEB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3072D-0CFC-404E-99DE-B4806D0B5D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1341</Characters>
  <Application>Microsoft Office Word</Application>
  <DocSecurity>0</DocSecurity>
  <Lines>26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Blond Cabaret</dc:creator>
  <cp:keywords/>
  <dc:description/>
  <cp:lastModifiedBy>Janelle Blond Cabaret</cp:lastModifiedBy>
  <cp:revision>2</cp:revision>
  <dcterms:created xsi:type="dcterms:W3CDTF">2026-03-23T09:08:00Z</dcterms:created>
  <dcterms:modified xsi:type="dcterms:W3CDTF">2026-03-23T09:08:00Z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0x0101002DCCD7CBC02B0E4D894ED4DF5D7384BC</vt:lpwstr>
  </property>
</Properties>
</file>